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87C47" w14:textId="77777777" w:rsidR="00A0494D" w:rsidRDefault="00A0494D" w:rsidP="00A0494D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val="x-none" w:eastAsia="x-none"/>
        </w:rPr>
      </w:pPr>
    </w:p>
    <w:p w14:paraId="14948357" w14:textId="3F93E233" w:rsidR="00A0494D" w:rsidRPr="00902852" w:rsidRDefault="00A0494D" w:rsidP="00A0494D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BF15E0">
        <w:rPr>
          <w:rFonts w:ascii="Calibri" w:hAnsi="Calibri" w:cs="Arial"/>
          <w:bCs/>
          <w:sz w:val="22"/>
          <w:szCs w:val="22"/>
          <w:lang w:eastAsia="x-none"/>
        </w:rPr>
        <w:t>1</w:t>
      </w:r>
      <w:r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CA5D4C">
        <w:rPr>
          <w:rFonts w:ascii="Calibri" w:hAnsi="Calibri" w:cs="Arial"/>
          <w:bCs/>
          <w:sz w:val="22"/>
          <w:szCs w:val="22"/>
          <w:lang w:eastAsia="x-none"/>
        </w:rPr>
        <w:t>zadávací dokumentace</w:t>
      </w:r>
    </w:p>
    <w:p w14:paraId="207F6864" w14:textId="77777777" w:rsidR="00A0494D" w:rsidRDefault="00A0494D" w:rsidP="00A0494D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52D47841" w14:textId="77777777" w:rsidR="00A0494D" w:rsidRPr="00D76663" w:rsidRDefault="00A0494D" w:rsidP="00A0494D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A0494D" w:rsidRPr="00A02E0A" w14:paraId="6C8063D6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3C162ABB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</w:tcPr>
          <w:p w14:paraId="39722EF6" w14:textId="4D85E37C" w:rsidR="00A0494D" w:rsidRPr="00AC4FCC" w:rsidRDefault="00BF15E0" w:rsidP="00EF5A60">
            <w:pPr>
              <w:pStyle w:val="Nadpis5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2A85">
              <w:rPr>
                <w:rFonts w:eastAsia="Open Sans" w:cstheme="minorHAnsi"/>
                <w:b/>
                <w:bCs/>
                <w:color w:val="000000" w:themeColor="text1"/>
              </w:rPr>
              <w:t>Systém DČOV v obci Evaň</w:t>
            </w:r>
          </w:p>
        </w:tc>
      </w:tr>
      <w:tr w:rsidR="00A0494D" w:rsidRPr="00A02E0A" w14:paraId="2C6F7C29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14830C18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vAlign w:val="center"/>
            <w:hideMark/>
          </w:tcPr>
          <w:p w14:paraId="0273B83C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t xml:space="preserve">zjednodušené podlimitní řízení </w:t>
            </w:r>
          </w:p>
        </w:tc>
      </w:tr>
      <w:tr w:rsidR="00A0494D" w:rsidRPr="00A02E0A" w14:paraId="06933EC9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4BFB0ABC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vAlign w:val="center"/>
            <w:hideMark/>
          </w:tcPr>
          <w:p w14:paraId="78D7B6F8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práce</w:t>
            </w:r>
          </w:p>
        </w:tc>
      </w:tr>
      <w:tr w:rsidR="00A0494D" w:rsidRPr="00A02E0A" w14:paraId="0B513B56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59DC4DB4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vAlign w:val="center"/>
            <w:hideMark/>
          </w:tcPr>
          <w:p w14:paraId="739DE46E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t>podlimitní</w:t>
            </w:r>
          </w:p>
        </w:tc>
      </w:tr>
      <w:tr w:rsidR="00A0494D" w:rsidRPr="00A02E0A" w14:paraId="7969EDF0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465E10F5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vAlign w:val="center"/>
            <w:hideMark/>
          </w:tcPr>
          <w:p w14:paraId="21BD621E" w14:textId="6B68F74D" w:rsidR="00A0494D" w:rsidRPr="000532BD" w:rsidRDefault="00BF15E0" w:rsidP="00EF5A60">
            <w:pPr>
              <w:spacing w:after="0" w:line="240" w:lineRule="auto"/>
              <w:rPr>
                <w:rFonts w:ascii="Calibri" w:hAnsi="Calibri"/>
              </w:rPr>
            </w:pPr>
            <w:r w:rsidRPr="00516B62">
              <w:rPr>
                <w:rFonts w:ascii="Calibri" w:hAnsi="Calibri" w:cs="Calibri"/>
                <w:b/>
                <w:bCs/>
              </w:rPr>
              <w:t>Obec Evaň</w:t>
            </w:r>
          </w:p>
        </w:tc>
      </w:tr>
      <w:tr w:rsidR="00A0494D" w:rsidRPr="00A02E0A" w14:paraId="159B5422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6FDA169B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vAlign w:val="center"/>
            <w:hideMark/>
          </w:tcPr>
          <w:p w14:paraId="1CA2336B" w14:textId="61BC5F4F" w:rsidR="00A0494D" w:rsidRPr="000532BD" w:rsidRDefault="00BF15E0" w:rsidP="00EF5A60">
            <w:pPr>
              <w:spacing w:after="0" w:line="240" w:lineRule="auto"/>
              <w:rPr>
                <w:rFonts w:ascii="Calibri" w:hAnsi="Calibri"/>
              </w:rPr>
            </w:pPr>
            <w:r w:rsidRPr="00516B62">
              <w:rPr>
                <w:rFonts w:ascii="Calibri" w:hAnsi="Calibri" w:cs="Calibri"/>
              </w:rPr>
              <w:t>Evaň 27, 410 02 Lovosice</w:t>
            </w:r>
          </w:p>
        </w:tc>
      </w:tr>
      <w:tr w:rsidR="00A0494D" w:rsidRPr="00A02E0A" w14:paraId="1FF441C3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02F7620A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vAlign w:val="center"/>
            <w:hideMark/>
          </w:tcPr>
          <w:p w14:paraId="6778CA42" w14:textId="5998F4A4" w:rsidR="00A0494D" w:rsidRPr="006F61D4" w:rsidRDefault="00BF15E0" w:rsidP="00EF5A60">
            <w:pPr>
              <w:spacing w:after="0" w:line="240" w:lineRule="auto"/>
              <w:rPr>
                <w:rFonts w:cstheme="minorHAnsi"/>
              </w:rPr>
            </w:pPr>
            <w:r w:rsidRPr="00516B62">
              <w:rPr>
                <w:rFonts w:ascii="Calibri" w:hAnsi="Calibri" w:cs="Calibri"/>
              </w:rPr>
              <w:t>00526118</w:t>
            </w:r>
          </w:p>
        </w:tc>
      </w:tr>
      <w:tr w:rsidR="00A0494D" w:rsidRPr="008743D0" w14:paraId="488B0B0B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88BA303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vAlign w:val="center"/>
            <w:hideMark/>
          </w:tcPr>
          <w:p w14:paraId="1FF9ADBE" w14:textId="29882B12" w:rsidR="00A0494D" w:rsidRPr="008743D0" w:rsidRDefault="00CE1795" w:rsidP="00EF5A60">
            <w:pPr>
              <w:spacing w:after="0" w:line="240" w:lineRule="auto"/>
              <w:rPr>
                <w:rFonts w:ascii="Calibri" w:hAnsi="Calibri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59BF861B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1933879B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vAlign w:val="center"/>
            <w:hideMark/>
          </w:tcPr>
          <w:p w14:paraId="68E5FA48" w14:textId="55150218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255E1D2D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3888D81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vAlign w:val="center"/>
            <w:hideMark/>
          </w:tcPr>
          <w:p w14:paraId="48A96395" w14:textId="2E176619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5F4D1F5B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6921D38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vAlign w:val="bottom"/>
            <w:hideMark/>
          </w:tcPr>
          <w:p w14:paraId="4E77A6F7" w14:textId="6D3976A0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24781467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CB8C6CB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vAlign w:val="center"/>
            <w:hideMark/>
          </w:tcPr>
          <w:p w14:paraId="47AF2054" w14:textId="2CC0419D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4A669054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2DB37DC0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telefon:</w:t>
            </w:r>
          </w:p>
        </w:tc>
        <w:tc>
          <w:tcPr>
            <w:tcW w:w="5796" w:type="dxa"/>
            <w:vAlign w:val="center"/>
          </w:tcPr>
          <w:p w14:paraId="59EBE96B" w14:textId="6ACFA302" w:rsidR="00A0494D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427E1979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5BBBB3EA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vAlign w:val="center"/>
          </w:tcPr>
          <w:p w14:paraId="4AF20A33" w14:textId="2B9D0ACD" w:rsidR="00A0494D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11FA7ADC" w14:textId="77777777" w:rsidTr="00EF5A60">
        <w:trPr>
          <w:cantSplit/>
          <w:trHeight w:val="20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AA413B7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vAlign w:val="center"/>
            <w:hideMark/>
          </w:tcPr>
          <w:p w14:paraId="03954EBE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A0494D" w:rsidRPr="008743D0" w14:paraId="251DD36C" w14:textId="77777777" w:rsidTr="00EF5A60">
        <w:trPr>
          <w:cantSplit/>
          <w:trHeight w:val="20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5148075D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Účastník zadávacího řízení je kótován na burze cenných papírů</w:t>
            </w:r>
          </w:p>
        </w:tc>
        <w:tc>
          <w:tcPr>
            <w:tcW w:w="5796" w:type="dxa"/>
            <w:vAlign w:val="center"/>
          </w:tcPr>
          <w:p w14:paraId="534F5286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ANO – NE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04448990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545E1D0C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398D36FE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9837BBF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442F478C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4D894C2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3CFBA94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3335B362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E2F747E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D94E0F5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03871962" w14:textId="77777777" w:rsidR="00A0494D" w:rsidRPr="00B60A9F" w:rsidRDefault="00A0494D" w:rsidP="00A0494D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0E57A2C" w14:textId="2FF5451F" w:rsidR="00A0494D" w:rsidRDefault="00A0494D" w:rsidP="00A0494D">
      <w:pPr>
        <w:pStyle w:val="Odstavecseseznamem"/>
        <w:numPr>
          <w:ilvl w:val="0"/>
          <w:numId w:val="1"/>
        </w:num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761774">
        <w:rPr>
          <w:rFonts w:ascii="Calibri" w:hAnsi="Calibri"/>
          <w:b/>
          <w:bCs/>
          <w:sz w:val="28"/>
          <w:szCs w:val="28"/>
        </w:rPr>
        <w:t>TECHNICKÉ PARAMETRY NABÍZENÉHO ŘEŠENÍ</w:t>
      </w:r>
      <w:r>
        <w:rPr>
          <w:rFonts w:ascii="Calibri" w:hAnsi="Calibri"/>
          <w:b/>
          <w:bCs/>
          <w:sz w:val="28"/>
          <w:szCs w:val="28"/>
        </w:rPr>
        <w:t xml:space="preserve"> – váha </w:t>
      </w:r>
      <w:r w:rsidRPr="00BF15E0">
        <w:rPr>
          <w:rFonts w:ascii="Calibri" w:hAnsi="Calibri"/>
          <w:b/>
          <w:bCs/>
          <w:color w:val="000000" w:themeColor="text1"/>
          <w:sz w:val="28"/>
          <w:szCs w:val="28"/>
        </w:rPr>
        <w:t>35</w:t>
      </w:r>
      <w:r>
        <w:rPr>
          <w:rFonts w:ascii="Calibri" w:hAnsi="Calibri"/>
          <w:b/>
          <w:bCs/>
          <w:sz w:val="28"/>
          <w:szCs w:val="28"/>
        </w:rPr>
        <w:t>%</w:t>
      </w:r>
    </w:p>
    <w:p w14:paraId="2E8CE551" w14:textId="77777777" w:rsidR="00A0494D" w:rsidRPr="00761774" w:rsidRDefault="00A0494D" w:rsidP="00A0494D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55"/>
        <w:gridCol w:w="2226"/>
        <w:gridCol w:w="3258"/>
      </w:tblGrid>
      <w:tr w:rsidR="00A0494D" w14:paraId="5643890B" w14:textId="77777777" w:rsidTr="00EF5A60">
        <w:trPr>
          <w:jc w:val="center"/>
        </w:trPr>
        <w:tc>
          <w:tcPr>
            <w:tcW w:w="568" w:type="dxa"/>
            <w:shd w:val="clear" w:color="auto" w:fill="FFFF99"/>
          </w:tcPr>
          <w:p w14:paraId="6E462DAA" w14:textId="77777777" w:rsidR="00A0494D" w:rsidRPr="00377868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4155" w:type="dxa"/>
            <w:shd w:val="clear" w:color="auto" w:fill="FFFF99"/>
            <w:vAlign w:val="center"/>
          </w:tcPr>
          <w:p w14:paraId="1552B96A" w14:textId="77777777" w:rsidR="00A0494D" w:rsidRPr="00377868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Dílčí kritérium hodnocení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19FC54B" w14:textId="77777777" w:rsidR="00A0494D" w:rsidRPr="00377868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Hodnocený parametr</w:t>
            </w:r>
          </w:p>
        </w:tc>
        <w:tc>
          <w:tcPr>
            <w:tcW w:w="3258" w:type="dxa"/>
            <w:shd w:val="clear" w:color="auto" w:fill="FFFF99"/>
            <w:vAlign w:val="center"/>
          </w:tcPr>
          <w:p w14:paraId="0960810D" w14:textId="77777777" w:rsidR="00A0494D" w:rsidRPr="00377868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Nabídka dodavatele</w:t>
            </w:r>
          </w:p>
        </w:tc>
      </w:tr>
      <w:tr w:rsidR="00A0494D" w14:paraId="4422247A" w14:textId="77777777" w:rsidTr="00EF5A60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77ED431C" w14:textId="77777777" w:rsidR="00A0494D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64347A63" w14:textId="77777777" w:rsidR="00A0494D" w:rsidRPr="00377868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A.1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48137D" w14:textId="77777777" w:rsidR="00A0494D" w:rsidRPr="00F54991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Cena provozu monitorovacího zařízení a pravidelné údržby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06EFE" w14:textId="77777777" w:rsidR="00A0494D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 xml:space="preserve">cena těchto prací </w:t>
            </w:r>
            <w:r>
              <w:rPr>
                <w:rFonts w:cstheme="minorHAnsi"/>
              </w:rPr>
              <w:t xml:space="preserve">v Kč </w:t>
            </w:r>
            <w:r w:rsidRPr="00784241">
              <w:rPr>
                <w:rFonts w:cstheme="minorHAnsi"/>
              </w:rPr>
              <w:t>bez DPH za dva roky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4EABCF" w14:textId="25618850" w:rsidR="00A0494D" w:rsidRDefault="00CE1795" w:rsidP="00CE1795">
            <w:pPr>
              <w:jc w:val="right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="00A0494D"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14:paraId="0FECA6F1" w14:textId="77777777" w:rsidTr="00EF5A60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6CDE34F5" w14:textId="77777777" w:rsidR="00A0494D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23A296A3" w14:textId="77777777" w:rsidR="00A0494D" w:rsidRPr="00377868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A.2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79B9F7" w14:textId="77777777" w:rsidR="00A0494D" w:rsidRPr="00F54991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Náročnost na obsluhu 1 ks DČOV navrženou pro zatížení od 3,5 EO ze strany obce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00EE5" w14:textId="77777777" w:rsidR="00A0494D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člověkohodin za 2 roky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A8630D" w14:textId="758C0C75" w:rsidR="00A0494D" w:rsidRDefault="00CE1795" w:rsidP="00EF5A60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14:paraId="49B0664E" w14:textId="77777777" w:rsidTr="00EF5A60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04CD2E64" w14:textId="77777777" w:rsidR="00A0494D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4E7966B4" w14:textId="77777777" w:rsidR="00A0494D" w:rsidRPr="00377868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A.3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65DFF5" w14:textId="77777777" w:rsidR="00A0494D" w:rsidRPr="00F54991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</w:rPr>
              <w:t>R</w:t>
            </w:r>
            <w:r w:rsidRPr="00F54991">
              <w:rPr>
                <w:rFonts w:cstheme="minorHAnsi"/>
                <w:b/>
                <w:bCs/>
              </w:rPr>
              <w:t>oční produkce tekutých kalů z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4D884E" w14:textId="77777777" w:rsidR="00A0494D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m3 za 1 rok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72EB0E" w14:textId="22ADD527" w:rsidR="00A0494D" w:rsidRDefault="00CE1795" w:rsidP="00EF5A60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14:paraId="1B2F0550" w14:textId="77777777" w:rsidTr="00EF5A60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0F519FAC" w14:textId="77777777" w:rsidR="00A0494D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49673B16" w14:textId="77777777" w:rsidR="00A0494D" w:rsidRPr="00377868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A.4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529E46" w14:textId="77777777" w:rsidR="00A0494D" w:rsidRPr="00F54991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Doba výstavby typizovaného SO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8EB0C2" w14:textId="77777777" w:rsidR="00A0494D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hodin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1FC755" w14:textId="3154B8AB" w:rsidR="00A0494D" w:rsidRDefault="00CE1795" w:rsidP="00EF5A60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14:paraId="2EE51C95" w14:textId="77777777" w:rsidTr="00EF5A60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75EB8415" w14:textId="77777777" w:rsidR="00A0494D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67371868" w14:textId="77777777" w:rsidR="00A0494D" w:rsidRPr="00377868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A.5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B03482" w14:textId="77777777" w:rsidR="00A0494D" w:rsidRPr="00F54991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Zastavěná plocha typizovaného SO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DB3A30" w14:textId="77777777" w:rsidR="00A0494D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plocha v m</w:t>
            </w:r>
            <w:r w:rsidRPr="00784241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5430E8" w14:textId="3D75936E" w:rsidR="00A0494D" w:rsidRDefault="00CE1795" w:rsidP="00EF5A60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</w:tbl>
    <w:p w14:paraId="268653FA" w14:textId="77777777" w:rsidR="00A0494D" w:rsidRDefault="00A0494D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A505B1E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F95143D" w14:textId="72E00040" w:rsidR="00BF15E0" w:rsidRPr="00BF15E0" w:rsidRDefault="00A0494D" w:rsidP="00BF15E0">
      <w:pPr>
        <w:pStyle w:val="Odstavecseseznamem"/>
        <w:numPr>
          <w:ilvl w:val="0"/>
          <w:numId w:val="1"/>
        </w:num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761774">
        <w:rPr>
          <w:rFonts w:ascii="Calibri" w:hAnsi="Calibri"/>
          <w:b/>
          <w:bCs/>
          <w:sz w:val="28"/>
          <w:szCs w:val="28"/>
        </w:rPr>
        <w:t>CELKOVÁ NABÍDKOVÁ CENA</w:t>
      </w:r>
      <w:r>
        <w:rPr>
          <w:rFonts w:ascii="Calibri" w:hAnsi="Calibri"/>
          <w:b/>
          <w:bCs/>
          <w:sz w:val="28"/>
          <w:szCs w:val="28"/>
        </w:rPr>
        <w:t xml:space="preserve"> ZA REALIZACI DÍLA</w:t>
      </w:r>
      <w:r w:rsidRPr="00761774">
        <w:rPr>
          <w:rFonts w:ascii="Calibri" w:hAnsi="Calibri"/>
          <w:b/>
          <w:bCs/>
          <w:sz w:val="28"/>
          <w:szCs w:val="28"/>
        </w:rPr>
        <w:t xml:space="preserve"> – váha </w:t>
      </w:r>
      <w:r w:rsidRPr="00BF15E0">
        <w:rPr>
          <w:rFonts w:ascii="Calibri" w:hAnsi="Calibri"/>
          <w:b/>
          <w:bCs/>
          <w:color w:val="000000" w:themeColor="text1"/>
          <w:sz w:val="28"/>
          <w:szCs w:val="28"/>
        </w:rPr>
        <w:t>65</w:t>
      </w:r>
      <w:r w:rsidRPr="00761774">
        <w:rPr>
          <w:rFonts w:ascii="Calibri" w:hAnsi="Calibri"/>
          <w:b/>
          <w:bCs/>
          <w:sz w:val="28"/>
          <w:szCs w:val="28"/>
        </w:rPr>
        <w:t>%</w:t>
      </w:r>
    </w:p>
    <w:p w14:paraId="2E175BD7" w14:textId="77777777" w:rsidR="00BF15E0" w:rsidRPr="00761774" w:rsidRDefault="00BF15E0" w:rsidP="00BF15E0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2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2226"/>
        <w:gridCol w:w="2226"/>
        <w:gridCol w:w="2226"/>
      </w:tblGrid>
      <w:tr w:rsidR="00BF15E0" w14:paraId="3C9BB470" w14:textId="77777777" w:rsidTr="00BF15E0">
        <w:trPr>
          <w:jc w:val="center"/>
        </w:trPr>
        <w:tc>
          <w:tcPr>
            <w:tcW w:w="3543" w:type="dxa"/>
            <w:shd w:val="clear" w:color="auto" w:fill="FFFF99"/>
            <w:vAlign w:val="center"/>
          </w:tcPr>
          <w:p w14:paraId="512B0FDC" w14:textId="3B9D3128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7C0C5312" w14:textId="77777777" w:rsidR="00BF15E0" w:rsidRPr="00377868" w:rsidRDefault="00BF15E0" w:rsidP="00695CF8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7FDBC5CF" w14:textId="77777777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D40822C" w14:textId="77777777" w:rsidR="00BF15E0" w:rsidRPr="00377868" w:rsidRDefault="00BF15E0" w:rsidP="00695CF8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1ECEA216" w14:textId="77777777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782CE022" w14:textId="77777777" w:rsidR="00BF15E0" w:rsidRPr="00377868" w:rsidRDefault="00BF15E0" w:rsidP="00695CF8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6C9F76C1" w14:textId="77777777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BF15E0" w14:paraId="0DF66FBF" w14:textId="77777777" w:rsidTr="00BF15E0">
        <w:trPr>
          <w:trHeight w:val="1051"/>
          <w:jc w:val="center"/>
        </w:trPr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5318B" w14:textId="5BFE4042" w:rsidR="00BF4236" w:rsidRPr="00BF4236" w:rsidRDefault="004D7B9E" w:rsidP="00BF4236">
            <w:pPr>
              <w:tabs>
                <w:tab w:val="center" w:pos="7230"/>
              </w:tabs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</w:t>
            </w:r>
            <w:r w:rsidR="00BF4236" w:rsidRPr="00BF4236">
              <w:rPr>
                <w:rFonts w:ascii="Calibri" w:hAnsi="Calibri"/>
                <w:b/>
                <w:bCs/>
                <w:szCs w:val="20"/>
              </w:rPr>
              <w:t xml:space="preserve">abídková cena za realizaci díla </w:t>
            </w:r>
            <w:r w:rsidR="00BF4236" w:rsidRPr="00BF4236">
              <w:rPr>
                <w:rFonts w:ascii="Calibri" w:hAnsi="Calibri"/>
                <w:szCs w:val="20"/>
              </w:rPr>
              <w:t>(stavební část – dle pol. rozpočtu)</w:t>
            </w:r>
          </w:p>
          <w:p w14:paraId="383BAFF6" w14:textId="03F6EB80" w:rsidR="00BF15E0" w:rsidRPr="00BF15E0" w:rsidRDefault="00BF15E0" w:rsidP="00695CF8">
            <w:pPr>
              <w:tabs>
                <w:tab w:val="center" w:pos="7230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DA47A8" w14:textId="77777777" w:rsidR="00BF15E0" w:rsidRDefault="00BF15E0" w:rsidP="00695CF8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FBE953" w14:textId="77777777" w:rsidR="00BF15E0" w:rsidRDefault="00BF15E0" w:rsidP="00695CF8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32E134" w14:textId="77777777" w:rsidR="00BF15E0" w:rsidRDefault="00BF15E0" w:rsidP="00695CF8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</w:p>
        </w:tc>
      </w:tr>
    </w:tbl>
    <w:p w14:paraId="0A136C27" w14:textId="77777777" w:rsidR="00BF15E0" w:rsidRDefault="00BF15E0" w:rsidP="00BF15E0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4CA5AD39" w14:textId="77777777" w:rsidR="00A0494D" w:rsidRPr="00761774" w:rsidRDefault="00A0494D" w:rsidP="00A0494D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653A4FE" w14:textId="668F96EF" w:rsidR="00A0494D" w:rsidRDefault="00BF15E0" w:rsidP="00A0494D">
      <w:pPr>
        <w:spacing w:after="0" w:line="240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Datum……………………………….</w:t>
      </w:r>
    </w:p>
    <w:p w14:paraId="31ED944B" w14:textId="77777777" w:rsidR="00A0494D" w:rsidRDefault="00A0494D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25EC9EE" w14:textId="77777777" w:rsidR="00A0494D" w:rsidRDefault="00A0494D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9756A49" w14:textId="77777777" w:rsidR="00A0494D" w:rsidRPr="006F61D4" w:rsidRDefault="00A0494D" w:rsidP="00A0494D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 xml:space="preserve">       </w:t>
      </w:r>
      <w:r w:rsidRPr="00CE1795">
        <w:rPr>
          <w:rFonts w:ascii="Calibri" w:hAnsi="Calibri"/>
          <w:szCs w:val="20"/>
          <w:shd w:val="clear" w:color="auto" w:fill="FFFFCC"/>
        </w:rPr>
        <w:t xml:space="preserve">(Obchodní firma, jméno a podpis osoby oprávněná jednat za </w:t>
      </w:r>
      <w:proofErr w:type="gramStart"/>
      <w:r w:rsidRPr="00CE1795">
        <w:rPr>
          <w:rFonts w:ascii="Calibri" w:hAnsi="Calibri"/>
          <w:szCs w:val="20"/>
          <w:shd w:val="clear" w:color="auto" w:fill="FFFFCC"/>
        </w:rPr>
        <w:t>účastníka - doplní</w:t>
      </w:r>
      <w:proofErr w:type="gramEnd"/>
      <w:r w:rsidRPr="00CE1795">
        <w:rPr>
          <w:rFonts w:ascii="Calibri" w:hAnsi="Calibri"/>
          <w:szCs w:val="20"/>
          <w:shd w:val="clear" w:color="auto" w:fill="FFFFCC"/>
        </w:rPr>
        <w:t xml:space="preserve"> účastník)</w:t>
      </w:r>
    </w:p>
    <w:p w14:paraId="1F8DF0A9" w14:textId="77777777" w:rsidR="0085168B" w:rsidRDefault="0085168B"/>
    <w:sectPr w:rsidR="0085168B" w:rsidSect="00A0494D">
      <w:headerReference w:type="default" r:id="rId7"/>
      <w:headerReference w:type="first" r:id="rId8"/>
      <w:footerReference w:type="first" r:id="rId9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14294" w14:textId="77777777" w:rsidR="00916B26" w:rsidRDefault="00916B26" w:rsidP="00A0494D">
      <w:pPr>
        <w:spacing w:after="0" w:line="240" w:lineRule="auto"/>
      </w:pPr>
      <w:r>
        <w:separator/>
      </w:r>
    </w:p>
  </w:endnote>
  <w:endnote w:type="continuationSeparator" w:id="0">
    <w:p w14:paraId="2D370898" w14:textId="77777777" w:rsidR="00916B26" w:rsidRDefault="00916B26" w:rsidP="00A04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D56EB" w14:textId="77777777" w:rsidR="00A0494D" w:rsidRPr="007740D8" w:rsidRDefault="00A0494D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42CC4FE2" w14:textId="77777777" w:rsidR="00A0494D" w:rsidRPr="007740D8" w:rsidRDefault="00A0494D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33217B20" w14:textId="77777777" w:rsidR="00A0494D" w:rsidRDefault="00A0494D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 xml:space="preserve">Tento projekt je spolufinancován Evropskou unií z Evropského fondu pro regionální rozvoj. </w:t>
    </w:r>
    <w:r>
      <w:rPr>
        <w:b/>
      </w:rPr>
      <w:t xml:space="preserve">                                 </w:t>
    </w:r>
    <w:r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0E42C" w14:textId="77777777" w:rsidR="00916B26" w:rsidRDefault="00916B26" w:rsidP="00A0494D">
      <w:pPr>
        <w:spacing w:after="0" w:line="240" w:lineRule="auto"/>
      </w:pPr>
      <w:r>
        <w:separator/>
      </w:r>
    </w:p>
  </w:footnote>
  <w:footnote w:type="continuationSeparator" w:id="0">
    <w:p w14:paraId="6F993F2F" w14:textId="77777777" w:rsidR="00916B26" w:rsidRDefault="00916B26" w:rsidP="00A0494D">
      <w:pPr>
        <w:spacing w:after="0" w:line="240" w:lineRule="auto"/>
      </w:pPr>
      <w:r>
        <w:continuationSeparator/>
      </w:r>
    </w:p>
  </w:footnote>
  <w:footnote w:id="1">
    <w:p w14:paraId="787B162F" w14:textId="77777777" w:rsidR="00A0494D" w:rsidRPr="009B22A9" w:rsidRDefault="00A0494D" w:rsidP="00A0494D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Pr="009B22A9">
        <w:rPr>
          <w:rFonts w:asciiTheme="minorHAnsi" w:hAnsiTheme="minorHAnsi" w:cstheme="minorHAnsi"/>
        </w:rPr>
        <w:tab/>
        <w:t>Účastník zvolí jednu z </w:t>
      </w:r>
      <w:proofErr w:type="gramStart"/>
      <w:r w:rsidRPr="009B22A9">
        <w:rPr>
          <w:rFonts w:asciiTheme="minorHAnsi" w:hAnsiTheme="minorHAnsi" w:cstheme="minorHAnsi"/>
        </w:rPr>
        <w:t>variant - za</w:t>
      </w:r>
      <w:proofErr w:type="gramEnd"/>
      <w:r w:rsidRPr="009B22A9">
        <w:rPr>
          <w:rFonts w:asciiTheme="minorHAnsi" w:hAnsiTheme="minorHAnsi" w:cstheme="minorHAnsi"/>
        </w:rPr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Pr="009B22A9">
        <w:rPr>
          <w:rFonts w:asciiTheme="minorHAnsi" w:hAnsiTheme="minorHAnsi" w:cstheme="minorHAnsi"/>
        </w:rPr>
        <w:t xml:space="preserve"> .</w:t>
      </w:r>
    </w:p>
  </w:footnote>
  <w:footnote w:id="2">
    <w:p w14:paraId="250F0B98" w14:textId="77777777" w:rsidR="00A0494D" w:rsidRDefault="00A0494D" w:rsidP="00A0494D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Pr="00D91D46">
        <w:rPr>
          <w:rFonts w:ascii="Calibri" w:hAnsi="Calibri" w:cs="Calibri"/>
        </w:rPr>
        <w:t>Účastník zvolí jednu z </w:t>
      </w:r>
      <w:proofErr w:type="gramStart"/>
      <w:r w:rsidRPr="00D91D46">
        <w:rPr>
          <w:rFonts w:ascii="Calibri" w:hAnsi="Calibri" w:cs="Calibri"/>
        </w:rPr>
        <w:t>variant - jde</w:t>
      </w:r>
      <w:proofErr w:type="gramEnd"/>
      <w:r w:rsidRPr="00D91D46">
        <w:rPr>
          <w:rFonts w:ascii="Calibri" w:hAnsi="Calibri" w:cs="Calibri"/>
        </w:rPr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C7A98" w14:textId="77777777" w:rsidR="00A0494D" w:rsidRPr="00E5682B" w:rsidRDefault="00A0494D" w:rsidP="00E5682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11437A53" wp14:editId="64B86E82">
          <wp:simplePos x="0" y="0"/>
          <wp:positionH relativeFrom="margin">
            <wp:align>left</wp:align>
          </wp:positionH>
          <wp:positionV relativeFrom="paragraph">
            <wp:posOffset>-307893</wp:posOffset>
          </wp:positionV>
          <wp:extent cx="6066155" cy="567055"/>
          <wp:effectExtent l="0" t="0" r="0" b="4445"/>
          <wp:wrapNone/>
          <wp:docPr id="9496989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45F73" w14:textId="77777777" w:rsidR="00A0494D" w:rsidRDefault="00A0494D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300E8C7C" wp14:editId="39303216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8FE42F2" wp14:editId="1D5B064C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E66A57"/>
    <w:multiLevelType w:val="hybridMultilevel"/>
    <w:tmpl w:val="D4660C1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54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32"/>
    <w:rsid w:val="0001187D"/>
    <w:rsid w:val="000C689A"/>
    <w:rsid w:val="001146F1"/>
    <w:rsid w:val="001E46CD"/>
    <w:rsid w:val="003A1C80"/>
    <w:rsid w:val="004D7B9E"/>
    <w:rsid w:val="00564132"/>
    <w:rsid w:val="0085168B"/>
    <w:rsid w:val="00916B26"/>
    <w:rsid w:val="00A0494D"/>
    <w:rsid w:val="00A7153D"/>
    <w:rsid w:val="00AC4FCC"/>
    <w:rsid w:val="00BF15E0"/>
    <w:rsid w:val="00BF4236"/>
    <w:rsid w:val="00CA5D4C"/>
    <w:rsid w:val="00CE1795"/>
    <w:rsid w:val="00D779DD"/>
    <w:rsid w:val="00E1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97CB"/>
  <w15:chartTrackingRefBased/>
  <w15:docId w15:val="{26EF013B-975D-483A-91C3-6284DBF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494D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64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64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41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641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641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41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41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41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41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41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641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41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6413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56413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413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413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413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413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641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64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41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641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641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64132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qFormat/>
    <w:rsid w:val="0056413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6413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41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413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64132"/>
    <w:rPr>
      <w:b/>
      <w:bCs/>
      <w:smallCaps/>
      <w:color w:val="2F5496" w:themeColor="accent1" w:themeShade="BF"/>
      <w:spacing w:val="5"/>
    </w:rPr>
  </w:style>
  <w:style w:type="paragraph" w:styleId="Textkomente">
    <w:name w:val="annotation text"/>
    <w:basedOn w:val="Normln"/>
    <w:link w:val="TextkomenteChar"/>
    <w:unhideWhenUsed/>
    <w:rsid w:val="00A049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0494D"/>
    <w:rPr>
      <w:kern w:val="0"/>
      <w:sz w:val="20"/>
      <w:szCs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A0494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04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494D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04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494D"/>
    <w:rPr>
      <w:kern w:val="0"/>
      <w14:ligatures w14:val="none"/>
    </w:rPr>
  </w:style>
  <w:style w:type="paragraph" w:styleId="Zkladntext2">
    <w:name w:val="Body Text 2"/>
    <w:basedOn w:val="Normln"/>
    <w:link w:val="Zkladntext2Char"/>
    <w:uiPriority w:val="99"/>
    <w:unhideWhenUsed/>
    <w:rsid w:val="00A049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0494D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A04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0494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A0494D"/>
    <w:rPr>
      <w:vertAlign w:val="superscript"/>
    </w:rPr>
  </w:style>
  <w:style w:type="table" w:styleId="Mkatabulky">
    <w:name w:val="Table Grid"/>
    <w:basedOn w:val="Normlntabulka"/>
    <w:uiPriority w:val="39"/>
    <w:rsid w:val="00A0494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rsid w:val="00BF15E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Office 2</cp:lastModifiedBy>
  <cp:revision>9</cp:revision>
  <dcterms:created xsi:type="dcterms:W3CDTF">2025-06-22T16:32:00Z</dcterms:created>
  <dcterms:modified xsi:type="dcterms:W3CDTF">2025-08-18T13:06:00Z</dcterms:modified>
</cp:coreProperties>
</file>